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B25" w:rsidRPr="00C71B25" w:rsidRDefault="00C71B25" w:rsidP="00C71B25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  <w:r w:rsidRPr="00C71B25">
        <w:rPr>
          <w:rFonts w:eastAsia="Times New Roman"/>
          <w:b/>
          <w:bCs/>
          <w:i/>
          <w:iCs/>
          <w:sz w:val="24"/>
          <w:szCs w:val="24"/>
          <w:lang w:eastAsia="ru-RU"/>
        </w:rPr>
        <w:t>Додаток 1</w:t>
      </w:r>
      <w:r>
        <w:rPr>
          <w:rFonts w:eastAsia="Times New Roman"/>
          <w:b/>
          <w:bCs/>
          <w:i/>
          <w:iCs/>
          <w:sz w:val="24"/>
          <w:szCs w:val="24"/>
          <w:lang w:eastAsia="ru-RU"/>
        </w:rPr>
        <w:t>73</w:t>
      </w:r>
    </w:p>
    <w:p w:rsidR="00C71B25" w:rsidRPr="00C71B25" w:rsidRDefault="00C71B25" w:rsidP="00C71B25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C71B25">
        <w:rPr>
          <w:rFonts w:eastAsia="Times New Roman"/>
          <w:b/>
          <w:bCs/>
          <w:i/>
          <w:iCs/>
          <w:sz w:val="24"/>
          <w:szCs w:val="24"/>
          <w:lang w:eastAsia="ru-RU"/>
        </w:rPr>
        <w:t>до рішення виконкому</w:t>
      </w:r>
    </w:p>
    <w:p w:rsidR="00C71B25" w:rsidRPr="00C71B25" w:rsidRDefault="00C71B25" w:rsidP="00C71B25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C71B25">
        <w:rPr>
          <w:rFonts w:eastAsia="Times New Roman"/>
          <w:b/>
          <w:bCs/>
          <w:i/>
          <w:iCs/>
          <w:sz w:val="24"/>
          <w:szCs w:val="24"/>
          <w:lang w:eastAsia="ru-RU"/>
        </w:rPr>
        <w:t>районної у місті ради</w:t>
      </w:r>
    </w:p>
    <w:p w:rsidR="00C71B25" w:rsidRDefault="002852DD" w:rsidP="002852DD">
      <w:pPr>
        <w:tabs>
          <w:tab w:val="left" w:pos="7035"/>
        </w:tabs>
        <w:jc w:val="lef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i/>
          <w:iCs/>
          <w:sz w:val="24"/>
          <w:szCs w:val="24"/>
          <w:lang w:eastAsia="ru-RU"/>
        </w:rPr>
        <w:t>19.11.2025 № 514</w:t>
      </w:r>
    </w:p>
    <w:p w:rsidR="00C71B25" w:rsidRDefault="00C71B25" w:rsidP="00656E81">
      <w:pPr>
        <w:jc w:val="center"/>
        <w:rPr>
          <w:b/>
          <w:bCs/>
          <w:sz w:val="24"/>
          <w:szCs w:val="24"/>
          <w:lang w:eastAsia="ru-RU"/>
        </w:rPr>
      </w:pPr>
    </w:p>
    <w:p w:rsidR="00C71B25" w:rsidRDefault="00C71B25" w:rsidP="00656E81">
      <w:pPr>
        <w:jc w:val="center"/>
        <w:rPr>
          <w:b/>
          <w:bCs/>
          <w:sz w:val="24"/>
          <w:szCs w:val="24"/>
          <w:lang w:eastAsia="ru-RU"/>
        </w:rPr>
      </w:pPr>
    </w:p>
    <w:p w:rsidR="00656E81" w:rsidRPr="0004136B" w:rsidRDefault="00656E81" w:rsidP="00656E81">
      <w:pPr>
        <w:jc w:val="center"/>
        <w:rPr>
          <w:b/>
          <w:bCs/>
          <w:sz w:val="24"/>
          <w:szCs w:val="24"/>
          <w:lang w:eastAsia="ru-RU"/>
        </w:rPr>
      </w:pPr>
      <w:r w:rsidRPr="0004136B">
        <w:rPr>
          <w:b/>
          <w:bCs/>
          <w:sz w:val="24"/>
          <w:szCs w:val="24"/>
          <w:lang w:eastAsia="ru-RU"/>
        </w:rPr>
        <w:t xml:space="preserve">ІНФОРМАЦІЙНА КАРТКА  № </w:t>
      </w:r>
      <w:r w:rsidR="00903E09">
        <w:rPr>
          <w:b/>
          <w:bCs/>
          <w:sz w:val="24"/>
          <w:szCs w:val="24"/>
          <w:lang w:eastAsia="ru-RU"/>
        </w:rPr>
        <w:t>41-31</w:t>
      </w:r>
    </w:p>
    <w:p w:rsidR="00656E81" w:rsidRPr="0004136B" w:rsidRDefault="00656E81" w:rsidP="00656E81">
      <w:pPr>
        <w:jc w:val="center"/>
        <w:rPr>
          <w:sz w:val="24"/>
          <w:szCs w:val="24"/>
          <w:lang w:eastAsia="ru-RU"/>
        </w:rPr>
      </w:pPr>
    </w:p>
    <w:p w:rsidR="00656E81" w:rsidRDefault="002B51D1" w:rsidP="00656E81">
      <w:pPr>
        <w:rPr>
          <w:b/>
          <w:bCs/>
          <w:i/>
          <w:iCs/>
          <w:sz w:val="24"/>
          <w:szCs w:val="24"/>
          <w:lang w:eastAsia="ru-RU"/>
        </w:rPr>
      </w:pPr>
      <w:r w:rsidRPr="0004136B">
        <w:rPr>
          <w:b/>
          <w:bCs/>
          <w:iCs/>
          <w:sz w:val="24"/>
          <w:szCs w:val="24"/>
          <w:lang w:eastAsia="ru-RU"/>
        </w:rPr>
        <w:t>п</w:t>
      </w:r>
      <w:r w:rsidR="00656E81" w:rsidRPr="0004136B">
        <w:rPr>
          <w:b/>
          <w:bCs/>
          <w:iCs/>
          <w:sz w:val="24"/>
          <w:szCs w:val="24"/>
          <w:lang w:eastAsia="ru-RU"/>
        </w:rPr>
        <w:t>ослуг</w:t>
      </w:r>
      <w:r w:rsidR="00DA43B0" w:rsidRPr="0004136B">
        <w:rPr>
          <w:b/>
          <w:bCs/>
          <w:iCs/>
          <w:sz w:val="24"/>
          <w:szCs w:val="24"/>
          <w:lang w:eastAsia="ru-RU"/>
        </w:rPr>
        <w:t>и</w:t>
      </w:r>
      <w:r w:rsidRPr="0004136B">
        <w:rPr>
          <w:b/>
          <w:bCs/>
          <w:i/>
          <w:iCs/>
          <w:sz w:val="24"/>
          <w:szCs w:val="24"/>
          <w:lang w:eastAsia="ru-RU"/>
        </w:rPr>
        <w:t xml:space="preserve"> </w:t>
      </w:r>
      <w:r w:rsidR="00656E81" w:rsidRPr="0004136B">
        <w:rPr>
          <w:b/>
          <w:bCs/>
          <w:i/>
          <w:iCs/>
          <w:sz w:val="24"/>
          <w:szCs w:val="24"/>
          <w:lang w:eastAsia="ru-RU"/>
        </w:rPr>
        <w:t xml:space="preserve"> Видача дозволу опікуну на вчинення правочинів щодо видання письмових зобов’язань від імені підопічно</w:t>
      </w:r>
      <w:r w:rsidR="00966146">
        <w:rPr>
          <w:b/>
          <w:bCs/>
          <w:i/>
          <w:iCs/>
          <w:sz w:val="24"/>
          <w:szCs w:val="24"/>
          <w:lang w:eastAsia="ru-RU"/>
        </w:rPr>
        <w:t>го</w:t>
      </w:r>
    </w:p>
    <w:p w:rsidR="00903E09" w:rsidRPr="0004136B" w:rsidRDefault="00903E09" w:rsidP="00656E81">
      <w:pPr>
        <w:rPr>
          <w:sz w:val="24"/>
          <w:szCs w:val="24"/>
          <w:lang w:eastAsia="ru-RU"/>
        </w:rPr>
      </w:pPr>
    </w:p>
    <w:tbl>
      <w:tblPr>
        <w:tblW w:w="9665" w:type="dxa"/>
        <w:tblLayout w:type="fixed"/>
        <w:tblLook w:val="00A0" w:firstRow="1" w:lastRow="0" w:firstColumn="1" w:lastColumn="0" w:noHBand="0" w:noVBand="0"/>
      </w:tblPr>
      <w:tblGrid>
        <w:gridCol w:w="636"/>
        <w:gridCol w:w="88"/>
        <w:gridCol w:w="3074"/>
        <w:gridCol w:w="87"/>
        <w:gridCol w:w="6"/>
        <w:gridCol w:w="5680"/>
        <w:gridCol w:w="88"/>
        <w:gridCol w:w="6"/>
      </w:tblGrid>
      <w:tr w:rsidR="00966146" w:rsidRPr="009A63DC" w:rsidTr="00966146">
        <w:trPr>
          <w:trHeight w:val="296"/>
        </w:trPr>
        <w:tc>
          <w:tcPr>
            <w:tcW w:w="96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146" w:rsidRPr="009A63DC" w:rsidRDefault="00966146" w:rsidP="000D5FF7">
            <w:pPr>
              <w:widowControl w:val="0"/>
              <w:ind w:left="586" w:hanging="14"/>
              <w:jc w:val="center"/>
              <w:rPr>
                <w:sz w:val="24"/>
                <w:szCs w:val="24"/>
                <w:lang w:eastAsia="ru-RU"/>
              </w:rPr>
            </w:pPr>
            <w:r w:rsidRPr="009A63DC">
              <w:rPr>
                <w:b/>
                <w:bCs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966146" w:rsidRPr="009A63DC" w:rsidTr="00966146">
        <w:tc>
          <w:tcPr>
            <w:tcW w:w="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ind w:right="-51"/>
              <w:rPr>
                <w:sz w:val="24"/>
                <w:szCs w:val="24"/>
                <w:lang w:eastAsia="ru-RU"/>
              </w:rPr>
            </w:pPr>
            <w:r w:rsidRPr="009A63DC">
              <w:rPr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9A63DC">
              <w:rPr>
                <w:color w:val="000000"/>
                <w:sz w:val="24"/>
                <w:szCs w:val="24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966146" w:rsidRPr="009A63DC" w:rsidTr="00966146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9A63DC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ind w:left="-100"/>
              <w:rPr>
                <w:sz w:val="24"/>
                <w:szCs w:val="24"/>
              </w:rPr>
            </w:pPr>
            <w:r w:rsidRPr="009A63DC">
              <w:rPr>
                <w:color w:val="000000"/>
                <w:sz w:val="24"/>
                <w:szCs w:val="24"/>
              </w:rPr>
              <w:t>Місцезнаходження Офісу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C71B25">
            <w:pPr>
              <w:rPr>
                <w:sz w:val="24"/>
                <w:szCs w:val="24"/>
              </w:rPr>
            </w:pPr>
            <w:r w:rsidRPr="009A63DC">
              <w:rPr>
                <w:color w:val="000000"/>
                <w:sz w:val="24"/>
                <w:szCs w:val="24"/>
              </w:rPr>
              <w:t>пл. Молодіжна, 1-Б, м. Кривий Ріг, 50101;</w:t>
            </w:r>
            <w:r w:rsidRPr="009A63DC">
              <w:rPr>
                <w:color w:val="000000"/>
                <w:sz w:val="24"/>
                <w:szCs w:val="24"/>
              </w:rPr>
              <w:br/>
              <w:t>Мобільний сервіс (за окремим графіком)</w:t>
            </w:r>
          </w:p>
        </w:tc>
      </w:tr>
      <w:tr w:rsidR="00966146" w:rsidRPr="009A63DC" w:rsidTr="00966146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63DC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ind w:left="-100"/>
              <w:rPr>
                <w:sz w:val="24"/>
                <w:szCs w:val="24"/>
              </w:rPr>
            </w:pPr>
            <w:r w:rsidRPr="009A63DC">
              <w:rPr>
                <w:color w:val="000000"/>
                <w:sz w:val="24"/>
                <w:szCs w:val="24"/>
              </w:rPr>
              <w:t>Інформація щодо режиму роботи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C71B25">
            <w:pPr>
              <w:pStyle w:val="ac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9A63DC">
              <w:rPr>
                <w:rFonts w:eastAsia="Times New Roman"/>
                <w:lang w:eastAsia="en-US"/>
              </w:rPr>
              <w:t xml:space="preserve">1. Офіс працює з понеділка до п’ятниці з 8.00 до 16.30, технічна перерва з 12.30 до 13.00. </w:t>
            </w:r>
          </w:p>
          <w:p w:rsidR="00966146" w:rsidRPr="009A63DC" w:rsidRDefault="00966146" w:rsidP="00C71B25">
            <w:pPr>
              <w:pStyle w:val="ac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9A63DC">
              <w:rPr>
                <w:rFonts w:eastAsia="Times New Roman"/>
                <w:lang w:eastAsia="en-US"/>
              </w:rPr>
              <w:t>Мобільний сервіс (за окремим графіком).</w:t>
            </w:r>
          </w:p>
          <w:p w:rsidR="00966146" w:rsidRPr="009A63DC" w:rsidRDefault="00966146" w:rsidP="00C71B25">
            <w:pPr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</w:rPr>
              <w:t xml:space="preserve">  2. Прийом та видача документів для надання            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966146" w:rsidRPr="009A63DC" w:rsidTr="00966146">
        <w:trPr>
          <w:gridAfter w:val="1"/>
          <w:wAfter w:w="6" w:type="dxa"/>
          <w:trHeight w:val="1169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63DC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pStyle w:val="ac"/>
              <w:spacing w:beforeAutospacing="0" w:after="0" w:afterAutospacing="0"/>
              <w:jc w:val="both"/>
            </w:pPr>
            <w:r w:rsidRPr="009A63DC">
              <w:rPr>
                <w:color w:val="000000"/>
              </w:rPr>
              <w:t>Телефон/факс (довідки), адреса електронної пошти та вебсайт 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pStyle w:val="ac"/>
              <w:spacing w:beforeAutospacing="0" w:after="0" w:afterAutospacing="0"/>
              <w:ind w:firstLine="34"/>
              <w:jc w:val="both"/>
            </w:pPr>
            <w:r w:rsidRPr="009A63DC">
              <w:rPr>
                <w:color w:val="000000"/>
              </w:rPr>
              <w:t>Центр надання адміністративних послуг:</w:t>
            </w:r>
          </w:p>
          <w:p w:rsidR="00966146" w:rsidRPr="009A63DC" w:rsidRDefault="00966146" w:rsidP="000D5FF7">
            <w:pPr>
              <w:pStyle w:val="ac"/>
              <w:spacing w:beforeAutospacing="0" w:after="0" w:afterAutospacing="0"/>
              <w:ind w:firstLine="34"/>
              <w:jc w:val="both"/>
            </w:pPr>
            <w:r w:rsidRPr="009A63DC">
              <w:rPr>
                <w:color w:val="000000"/>
              </w:rPr>
              <w:t>тел.: 0-800-500-459</w:t>
            </w:r>
          </w:p>
          <w:p w:rsidR="00966146" w:rsidRPr="009A63DC" w:rsidRDefault="00966146" w:rsidP="000D5FF7">
            <w:pPr>
              <w:pStyle w:val="ac"/>
              <w:spacing w:beforeAutospacing="0" w:after="0" w:afterAutospacing="0"/>
              <w:ind w:firstLine="34"/>
              <w:jc w:val="both"/>
            </w:pPr>
            <w:r w:rsidRPr="009A63DC">
              <w:rPr>
                <w:color w:val="000000"/>
              </w:rPr>
              <w:t xml:space="preserve">e-mail: </w:t>
            </w:r>
            <w:hyperlink r:id="rId7" w:history="1">
              <w:r w:rsidRPr="009A63DC">
                <w:rPr>
                  <w:rStyle w:val="a3"/>
                  <w:color w:val="000000"/>
                </w:rPr>
                <w:t>viza@kr.gov.ua</w:t>
              </w:r>
            </w:hyperlink>
          </w:p>
          <w:p w:rsidR="00966146" w:rsidRPr="009A63DC" w:rsidRDefault="00966146" w:rsidP="000D5FF7">
            <w:pPr>
              <w:ind w:left="-100"/>
              <w:rPr>
                <w:sz w:val="24"/>
                <w:szCs w:val="24"/>
              </w:rPr>
            </w:pPr>
            <w:r w:rsidRPr="009A63DC">
              <w:rPr>
                <w:color w:val="000000"/>
                <w:sz w:val="24"/>
                <w:szCs w:val="24"/>
              </w:rPr>
              <w:t xml:space="preserve">  https://viza.kr.gov.ua/</w:t>
            </w:r>
          </w:p>
        </w:tc>
      </w:tr>
      <w:tr w:rsidR="00966146" w:rsidRPr="009A63DC" w:rsidTr="00966146">
        <w:trPr>
          <w:gridAfter w:val="1"/>
          <w:wAfter w:w="6" w:type="dxa"/>
        </w:trPr>
        <w:tc>
          <w:tcPr>
            <w:tcW w:w="3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9A63DC">
              <w:rPr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  <w:lang w:eastAsia="ru-RU"/>
              </w:rPr>
              <w:t>Центр адміністративних послуг «Віза» («Центр Дії») виконкому Криворізької міської ради (надалі  – Центр)   </w:t>
            </w:r>
          </w:p>
        </w:tc>
      </w:tr>
      <w:tr w:rsidR="00966146" w:rsidRPr="009A63DC" w:rsidTr="00966146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63DC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9A63DC">
              <w:rPr>
                <w:sz w:val="24"/>
                <w:szCs w:val="24"/>
                <w:lang w:eastAsia="ru-RU"/>
              </w:rPr>
              <w:t>Місцезнаходження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966146" w:rsidRPr="009A63DC" w:rsidTr="00966146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9A63DC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9A63DC">
              <w:rPr>
                <w:sz w:val="24"/>
                <w:szCs w:val="24"/>
                <w:lang w:eastAsia="ru-RU"/>
              </w:rPr>
              <w:t>Інформація щодо режиму роботи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contextualSpacing/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</w:rPr>
              <w:t>Понеділок, середа, четвер, п’ятниця, субота 08.00 – 15.30;</w:t>
            </w:r>
          </w:p>
          <w:p w:rsidR="00966146" w:rsidRPr="009A63DC" w:rsidRDefault="00966146" w:rsidP="000D5FF7">
            <w:pPr>
              <w:contextualSpacing/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</w:rPr>
              <w:t>вівторок 08.00 – 20.00;</w:t>
            </w:r>
          </w:p>
          <w:p w:rsidR="00966146" w:rsidRPr="009A63DC" w:rsidRDefault="00966146" w:rsidP="000D5FF7">
            <w:pPr>
              <w:contextualSpacing/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</w:rPr>
              <w:t>технічна перерва 12.30 – 13.00</w:t>
            </w:r>
          </w:p>
          <w:p w:rsidR="00966146" w:rsidRPr="009A63DC" w:rsidRDefault="00966146" w:rsidP="000D5FF7">
            <w:pPr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966146" w:rsidRPr="009A63DC" w:rsidTr="00966146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9A63DC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9A63DC">
              <w:rPr>
                <w:sz w:val="24"/>
                <w:szCs w:val="24"/>
                <w:lang w:eastAsia="ru-RU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6" w:rsidRPr="009A63DC" w:rsidRDefault="00966146" w:rsidP="000D5FF7">
            <w:pPr>
              <w:spacing w:line="240" w:lineRule="atLeast"/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</w:rPr>
              <w:t>Телефон: 0975033528; 0674336786</w:t>
            </w:r>
          </w:p>
          <w:p w:rsidR="00966146" w:rsidRPr="009A63DC" w:rsidRDefault="00966146" w:rsidP="000D5FF7">
            <w:pPr>
              <w:spacing w:line="240" w:lineRule="atLeast"/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</w:rPr>
              <w:t xml:space="preserve">Ел.пошта: </w:t>
            </w:r>
            <w:hyperlink r:id="rId8" w:history="1">
              <w:r w:rsidRPr="009A63DC">
                <w:rPr>
                  <w:sz w:val="24"/>
                  <w:szCs w:val="24"/>
                </w:rPr>
                <w:t>upszn@trnvk.gov.ua</w:t>
              </w:r>
            </w:hyperlink>
          </w:p>
          <w:p w:rsidR="00966146" w:rsidRPr="009A63DC" w:rsidRDefault="00966146" w:rsidP="000D5FF7">
            <w:pPr>
              <w:spacing w:line="240" w:lineRule="atLeast"/>
              <w:rPr>
                <w:sz w:val="24"/>
                <w:szCs w:val="24"/>
              </w:rPr>
            </w:pPr>
            <w:r w:rsidRPr="009A63DC">
              <w:rPr>
                <w:sz w:val="24"/>
                <w:szCs w:val="24"/>
              </w:rPr>
              <w:t xml:space="preserve">Офіційний вебсайт виконкому районної у місті ради: </w:t>
            </w:r>
            <w:hyperlink r:id="rId9" w:history="1">
              <w:r w:rsidRPr="009A63DC">
                <w:rPr>
                  <w:sz w:val="24"/>
                  <w:szCs w:val="24"/>
                </w:rPr>
                <w:t>trnvk.gov.ua</w:t>
              </w:r>
            </w:hyperlink>
          </w:p>
        </w:tc>
      </w:tr>
      <w:tr w:rsidR="00656E81" w:rsidRPr="0004136B" w:rsidTr="00966146">
        <w:trPr>
          <w:gridAfter w:val="2"/>
          <w:wAfter w:w="94" w:type="dxa"/>
          <w:trHeight w:val="346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Кодекси, Закони України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Цивільний кодекс України, Цивільний процесуальний кодекс України, Закон України «Про адміністративні послуги»</w:t>
            </w:r>
            <w:r w:rsidR="00BB4F39">
              <w:rPr>
                <w:sz w:val="24"/>
                <w:szCs w:val="24"/>
                <w:lang w:eastAsia="ru-RU"/>
              </w:rPr>
              <w:t>, «Про адміністративну процедуру»</w:t>
            </w: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after="200"/>
              <w:rPr>
                <w:sz w:val="24"/>
                <w:szCs w:val="24"/>
                <w:lang w:eastAsia="ru-RU"/>
              </w:rPr>
            </w:pP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Акти центральних органів виконавчої влади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 w:rsidP="00C71B25">
            <w:pPr>
              <w:widowControl w:val="0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 34/166/131/88 «Про затвердження Правил опіки та піклування», зі змінами</w:t>
            </w:r>
          </w:p>
        </w:tc>
      </w:tr>
      <w:tr w:rsidR="00656E81" w:rsidRPr="0004136B" w:rsidTr="00966146">
        <w:trPr>
          <w:gridAfter w:val="2"/>
          <w:wAfter w:w="94" w:type="dxa"/>
          <w:trHeight w:val="75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656E81" w:rsidRPr="0004136B" w:rsidTr="00966146">
        <w:trPr>
          <w:gridAfter w:val="2"/>
          <w:wAfter w:w="94" w:type="dxa"/>
          <w:trHeight w:val="288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9230A5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9230A5">
              <w:rPr>
                <w:sz w:val="24"/>
                <w:szCs w:val="24"/>
              </w:rPr>
              <w:t>Необхідність вчинення правочину</w:t>
            </w:r>
            <w:r w:rsidRPr="00C85648">
              <w:t xml:space="preserve"> </w:t>
            </w:r>
            <w:r w:rsidRPr="009230A5">
              <w:rPr>
                <w:sz w:val="24"/>
                <w:szCs w:val="24"/>
              </w:rPr>
              <w:t>в інтересах підопічної недієздатної особи</w:t>
            </w:r>
            <w:r w:rsidRPr="0004136B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01D" w:rsidRPr="00A97152" w:rsidRDefault="00B25E1A" w:rsidP="003A701D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</w:t>
            </w:r>
            <w:r w:rsidR="003A701D" w:rsidRPr="00A97152">
              <w:rPr>
                <w:sz w:val="24"/>
                <w:szCs w:val="24"/>
                <w:lang w:eastAsia="ru-RU"/>
              </w:rPr>
              <w:t>Заява;</w:t>
            </w:r>
          </w:p>
          <w:p w:rsidR="009230A5" w:rsidRPr="00C85648" w:rsidRDefault="003A701D" w:rsidP="009230A5">
            <w:pPr>
              <w:tabs>
                <w:tab w:val="center" w:pos="4677"/>
                <w:tab w:val="right" w:pos="9355"/>
              </w:tabs>
              <w:ind w:right="113"/>
              <w:rPr>
                <w:sz w:val="24"/>
                <w:szCs w:val="24"/>
              </w:rPr>
            </w:pPr>
            <w:r w:rsidRPr="00A97152">
              <w:rPr>
                <w:sz w:val="24"/>
                <w:szCs w:val="24"/>
                <w:lang w:eastAsia="ru-RU"/>
              </w:rPr>
              <w:t xml:space="preserve">  </w:t>
            </w:r>
            <w:r w:rsidR="009230A5" w:rsidRPr="00C85648">
              <w:rPr>
                <w:sz w:val="24"/>
                <w:szCs w:val="24"/>
              </w:rPr>
              <w:t>копія рішення суду про визнання особи недієздатною / про визнання особи недієздатною та призначення їй опікуна;</w:t>
            </w:r>
          </w:p>
          <w:p w:rsidR="009230A5" w:rsidRPr="00C85648" w:rsidRDefault="009230A5" w:rsidP="009230A5">
            <w:pPr>
              <w:tabs>
                <w:tab w:val="center" w:pos="4677"/>
                <w:tab w:val="right" w:pos="9355"/>
              </w:tabs>
              <w:ind w:right="113"/>
              <w:rPr>
                <w:rStyle w:val="rvts0"/>
                <w:sz w:val="24"/>
                <w:szCs w:val="24"/>
              </w:rPr>
            </w:pPr>
            <w:r w:rsidRPr="00C85648">
              <w:rPr>
                <w:sz w:val="24"/>
                <w:szCs w:val="24"/>
              </w:rPr>
              <w:t>копія рішення суду про призначення особи опікуном (опікунами) особи, визнаної судом недієздатною (до 22.03.2005 – рішення органу опіки та піклування);</w:t>
            </w:r>
            <w:r w:rsidRPr="00C85648">
              <w:rPr>
                <w:rStyle w:val="rvts0"/>
                <w:sz w:val="24"/>
                <w:szCs w:val="24"/>
              </w:rPr>
              <w:t xml:space="preserve"> </w:t>
            </w:r>
          </w:p>
          <w:p w:rsidR="009230A5" w:rsidRPr="00C85648" w:rsidRDefault="009230A5" w:rsidP="009230A5">
            <w:pPr>
              <w:tabs>
                <w:tab w:val="center" w:pos="4677"/>
                <w:tab w:val="right" w:pos="9355"/>
              </w:tabs>
              <w:ind w:right="113"/>
              <w:rPr>
                <w:rStyle w:val="rvts0"/>
                <w:sz w:val="24"/>
                <w:szCs w:val="24"/>
              </w:rPr>
            </w:pPr>
            <w:r w:rsidRPr="00C85648">
              <w:rPr>
                <w:rStyle w:val="rvts0"/>
                <w:sz w:val="24"/>
                <w:szCs w:val="24"/>
              </w:rPr>
              <w:t>згода на вчинення правочину від інших опікунів (у разі наявності у недієздатної особи декількох призначених опікунів);</w:t>
            </w:r>
          </w:p>
          <w:p w:rsidR="009230A5" w:rsidRPr="00C85648" w:rsidRDefault="009230A5" w:rsidP="009230A5">
            <w:pPr>
              <w:tabs>
                <w:tab w:val="center" w:pos="4677"/>
                <w:tab w:val="right" w:pos="9355"/>
              </w:tabs>
              <w:ind w:right="113"/>
              <w:rPr>
                <w:sz w:val="24"/>
                <w:szCs w:val="24"/>
              </w:rPr>
            </w:pPr>
            <w:r w:rsidRPr="00C85648">
              <w:rPr>
                <w:sz w:val="24"/>
                <w:szCs w:val="24"/>
              </w:rPr>
              <w:t>копія паспорта недієздатної особи;</w:t>
            </w:r>
          </w:p>
          <w:p w:rsidR="009230A5" w:rsidRPr="00C85648" w:rsidRDefault="009230A5" w:rsidP="009230A5">
            <w:pPr>
              <w:tabs>
                <w:tab w:val="center" w:pos="4677"/>
                <w:tab w:val="right" w:pos="9355"/>
              </w:tabs>
              <w:ind w:right="113"/>
              <w:rPr>
                <w:sz w:val="24"/>
                <w:szCs w:val="24"/>
              </w:rPr>
            </w:pPr>
            <w:r w:rsidRPr="00C85648">
              <w:rPr>
                <w:sz w:val="24"/>
                <w:szCs w:val="24"/>
              </w:rPr>
              <w:t>копія паспорта опікуна недієздатної особи;</w:t>
            </w:r>
          </w:p>
          <w:p w:rsidR="009230A5" w:rsidRPr="00C85648" w:rsidRDefault="009230A5" w:rsidP="009230A5">
            <w:pPr>
              <w:tabs>
                <w:tab w:val="center" w:pos="4677"/>
                <w:tab w:val="right" w:pos="9355"/>
              </w:tabs>
              <w:ind w:right="113"/>
              <w:rPr>
                <w:sz w:val="24"/>
                <w:szCs w:val="24"/>
              </w:rPr>
            </w:pPr>
            <w:r w:rsidRPr="00C85648">
              <w:rPr>
                <w:sz w:val="24"/>
                <w:szCs w:val="24"/>
              </w:rPr>
              <w:t>копія правовстановлюючого документа, що підтверджує право власності на майно (квартиру, будинок, земельну ділянку тощо), яке відчужується та / або придбавається;</w:t>
            </w:r>
          </w:p>
          <w:p w:rsidR="009230A5" w:rsidRPr="00C85648" w:rsidRDefault="009230A5" w:rsidP="009230A5">
            <w:pPr>
              <w:tabs>
                <w:tab w:val="center" w:pos="4677"/>
                <w:tab w:val="right" w:pos="9355"/>
              </w:tabs>
              <w:ind w:right="113"/>
              <w:rPr>
                <w:sz w:val="24"/>
                <w:szCs w:val="24"/>
              </w:rPr>
            </w:pPr>
            <w:r w:rsidRPr="00C85648">
              <w:rPr>
                <w:sz w:val="24"/>
                <w:szCs w:val="24"/>
              </w:rPr>
              <w:t>довідка органу державної реєстрації про підтвердження права власності на майно, яке відчужується та / або придбавається;</w:t>
            </w:r>
          </w:p>
          <w:p w:rsidR="009230A5" w:rsidRPr="00C85648" w:rsidRDefault="009230A5" w:rsidP="009230A5">
            <w:pPr>
              <w:tabs>
                <w:tab w:val="center" w:pos="4677"/>
                <w:tab w:val="right" w:pos="9355"/>
              </w:tabs>
              <w:ind w:right="113"/>
              <w:rPr>
                <w:sz w:val="24"/>
                <w:szCs w:val="24"/>
              </w:rPr>
            </w:pPr>
            <w:r w:rsidRPr="00C85648">
              <w:rPr>
                <w:sz w:val="24"/>
                <w:szCs w:val="24"/>
              </w:rPr>
              <w:t>документ про оціночну вартість майна, влас</w:t>
            </w:r>
            <w:r>
              <w:rPr>
                <w:sz w:val="24"/>
                <w:szCs w:val="24"/>
              </w:rPr>
              <w:t>ником якого є недієздатна особа;</w:t>
            </w:r>
          </w:p>
          <w:p w:rsidR="009230A5" w:rsidRPr="00C85648" w:rsidRDefault="009230A5" w:rsidP="009230A5">
            <w:pPr>
              <w:tabs>
                <w:tab w:val="center" w:pos="4677"/>
                <w:tab w:val="right" w:pos="9355"/>
              </w:tabs>
              <w:ind w:right="113"/>
              <w:rPr>
                <w:sz w:val="24"/>
                <w:szCs w:val="24"/>
              </w:rPr>
            </w:pPr>
            <w:r w:rsidRPr="00C85648">
              <w:rPr>
                <w:sz w:val="24"/>
                <w:szCs w:val="24"/>
              </w:rPr>
              <w:t>копія технічного паспорта на майно, яке відчужується та / або придбавається;</w:t>
            </w:r>
          </w:p>
          <w:p w:rsidR="00656E81" w:rsidRPr="0004136B" w:rsidRDefault="009230A5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C85648">
              <w:rPr>
                <w:sz w:val="24"/>
                <w:szCs w:val="24"/>
              </w:rPr>
              <w:t>довідка про реєстрацію місця проживання недієздатної особи</w:t>
            </w:r>
            <w:r>
              <w:rPr>
                <w:sz w:val="24"/>
                <w:szCs w:val="24"/>
              </w:rPr>
              <w:t xml:space="preserve"> та </w:t>
            </w:r>
            <w:r w:rsidRPr="00C85648">
              <w:rPr>
                <w:sz w:val="24"/>
                <w:szCs w:val="24"/>
              </w:rPr>
              <w:t>зареєстрованих у житловому приміщенні / будинку осіб</w:t>
            </w:r>
            <w:r w:rsidR="003A701D" w:rsidRPr="00A97152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734D89">
            <w:pPr>
              <w:widowControl w:val="0"/>
              <w:spacing w:line="240" w:lineRule="atLeast"/>
              <w:ind w:right="-20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Заява та пакет документів подаються в Центр (через віддалене робоче місце) шляхом особистого звернення, або надсилаються поштовим відправленням або подаються в електронній формі, у тому числі з використанням Єдиного державного вебпорталу електронних послуг Портал Дія»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 xml:space="preserve">Платність /безоплатність </w:t>
            </w:r>
            <w:r w:rsidRPr="0004136B">
              <w:rPr>
                <w:sz w:val="24"/>
                <w:szCs w:val="24"/>
                <w:lang w:eastAsia="ru-RU"/>
              </w:rPr>
              <w:lastRenderedPageBreak/>
              <w:t>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lastRenderedPageBreak/>
              <w:t>Безоплатно</w:t>
            </w:r>
          </w:p>
        </w:tc>
      </w:tr>
      <w:tr w:rsidR="00656E81" w:rsidRPr="0004136B" w:rsidTr="00966146">
        <w:trPr>
          <w:gridAfter w:val="2"/>
          <w:wAfter w:w="94" w:type="dxa"/>
          <w:trHeight w:val="344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У разі оплати адміністративної послуги:</w:t>
            </w: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Нормативно-правові акти, на підставі яких стягується плата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Розмір та порядок внесення плати</w:t>
            </w:r>
          </w:p>
          <w:p w:rsidR="00C71B25" w:rsidRPr="0004136B" w:rsidRDefault="00C71B25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656E81" w:rsidRPr="0004136B" w:rsidTr="00966146">
        <w:trPr>
          <w:gridAfter w:val="2"/>
          <w:wAfter w:w="94" w:type="dxa"/>
          <w:trHeight w:val="64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b/>
                <w:bCs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04136B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Розрахунковий рахунок для внесення плати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1" w:rsidRPr="0004136B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656E81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5D1C3A" w:rsidRDefault="00656E8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D1C3A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Pr="005D1C3A" w:rsidRDefault="00656E8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D1C3A">
              <w:rPr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81" w:rsidRDefault="00092CDF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 w:rsidRPr="005D1C3A">
              <w:rPr>
                <w:sz w:val="24"/>
                <w:szCs w:val="24"/>
              </w:rPr>
              <w:t xml:space="preserve">Розгляд документів та надання дозволу проводиться протягом 30 </w:t>
            </w:r>
            <w:r w:rsidR="00432EF5" w:rsidRPr="005D1C3A">
              <w:rPr>
                <w:sz w:val="24"/>
                <w:szCs w:val="24"/>
              </w:rPr>
              <w:t xml:space="preserve">календарних </w:t>
            </w:r>
            <w:r w:rsidRPr="005D1C3A">
              <w:rPr>
                <w:sz w:val="24"/>
                <w:szCs w:val="24"/>
              </w:rPr>
              <w:t>днів з дня подання повного пакету документів (строк може бути продовжено для розгляду питання на засіданні ради опіки</w:t>
            </w:r>
            <w:r w:rsidR="000D032E" w:rsidRPr="005D1C3A">
              <w:rPr>
                <w:sz w:val="24"/>
                <w:szCs w:val="24"/>
              </w:rPr>
              <w:t xml:space="preserve"> виконк</w:t>
            </w:r>
            <w:r w:rsidR="005D1C3A">
              <w:rPr>
                <w:sz w:val="24"/>
                <w:szCs w:val="24"/>
              </w:rPr>
              <w:t>о</w:t>
            </w:r>
            <w:r w:rsidR="000D032E" w:rsidRPr="005D1C3A">
              <w:rPr>
                <w:sz w:val="24"/>
                <w:szCs w:val="24"/>
              </w:rPr>
              <w:t>му районної у місті ради</w:t>
            </w:r>
            <w:r w:rsidRPr="005D1C3A">
              <w:rPr>
                <w:sz w:val="24"/>
                <w:szCs w:val="24"/>
              </w:rPr>
              <w:t>)</w:t>
            </w:r>
          </w:p>
          <w:p w:rsidR="00E57331" w:rsidRPr="005D1C3A" w:rsidRDefault="00E5733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</w:tr>
      <w:tr w:rsidR="006D1919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19" w:rsidRPr="00406E88" w:rsidRDefault="006D1919" w:rsidP="006D1919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06E88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19" w:rsidRPr="00FB0A19" w:rsidRDefault="006D1919" w:rsidP="006D1919">
            <w:pPr>
              <w:spacing w:line="240" w:lineRule="atLeast"/>
              <w:rPr>
                <w:sz w:val="24"/>
                <w:szCs w:val="24"/>
              </w:rPr>
            </w:pPr>
            <w:r w:rsidRPr="009C60FD">
              <w:rPr>
                <w:sz w:val="24"/>
                <w:szCs w:val="24"/>
              </w:rPr>
              <w:t xml:space="preserve">Перелік підстав для залишення заяви про надання </w:t>
            </w:r>
            <w:r w:rsidR="00DC156B">
              <w:rPr>
                <w:sz w:val="24"/>
                <w:szCs w:val="24"/>
              </w:rPr>
              <w:t xml:space="preserve">адміністративної </w:t>
            </w:r>
            <w:r w:rsidRPr="009C60FD">
              <w:rPr>
                <w:sz w:val="24"/>
                <w:szCs w:val="24"/>
              </w:rPr>
              <w:t xml:space="preserve"> послуги без руху 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19" w:rsidRPr="00FB0A19" w:rsidRDefault="006D1919" w:rsidP="006D1919">
            <w:pPr>
              <w:spacing w:line="240" w:lineRule="atLeast"/>
              <w:rPr>
                <w:sz w:val="24"/>
                <w:szCs w:val="24"/>
              </w:rPr>
            </w:pPr>
            <w:r w:rsidRPr="008D1C80">
              <w:rPr>
                <w:color w:val="000000"/>
                <w:sz w:val="24"/>
                <w:szCs w:val="24"/>
              </w:rPr>
              <w:t>Подання пакету документів не в повному обсязі</w:t>
            </w:r>
          </w:p>
        </w:tc>
      </w:tr>
      <w:tr w:rsidR="00462D8A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406E88" w:rsidRDefault="00462D8A" w:rsidP="006D1919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8D1C80" w:rsidRDefault="00462D8A" w:rsidP="006D1919">
            <w:pPr>
              <w:rPr>
                <w:sz w:val="24"/>
                <w:szCs w:val="24"/>
              </w:rPr>
            </w:pPr>
            <w:r w:rsidRPr="008D1C80">
              <w:rPr>
                <w:sz w:val="24"/>
                <w:szCs w:val="24"/>
              </w:rPr>
              <w:t xml:space="preserve">Перелік підстав для  закриття розгляду заяви про надання </w:t>
            </w:r>
            <w:r>
              <w:rPr>
                <w:sz w:val="24"/>
                <w:szCs w:val="24"/>
              </w:rPr>
              <w:t xml:space="preserve">адміністративної </w:t>
            </w:r>
            <w:r w:rsidRPr="008D1C80">
              <w:rPr>
                <w:sz w:val="24"/>
                <w:szCs w:val="24"/>
              </w:rPr>
              <w:t xml:space="preserve"> послуги </w:t>
            </w:r>
          </w:p>
          <w:p w:rsidR="00462D8A" w:rsidRPr="008D1C80" w:rsidRDefault="00462D8A" w:rsidP="006D1919">
            <w:pPr>
              <w:rPr>
                <w:sz w:val="24"/>
                <w:szCs w:val="24"/>
              </w:rPr>
            </w:pPr>
            <w:r w:rsidRPr="008D1C80">
              <w:rPr>
                <w:sz w:val="24"/>
                <w:szCs w:val="24"/>
              </w:rPr>
              <w:t xml:space="preserve"> </w:t>
            </w:r>
          </w:p>
          <w:p w:rsidR="00462D8A" w:rsidRPr="008D1C80" w:rsidRDefault="00462D8A" w:rsidP="006D1919">
            <w:pPr>
              <w:rPr>
                <w:sz w:val="24"/>
                <w:szCs w:val="24"/>
              </w:rPr>
            </w:pPr>
            <w:r w:rsidRPr="008D1C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8D1C80" w:rsidRDefault="00462D8A" w:rsidP="00462D8A">
            <w:pPr>
              <w:rPr>
                <w:sz w:val="24"/>
                <w:szCs w:val="24"/>
              </w:rPr>
            </w:pPr>
            <w:r w:rsidRPr="008D1C8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</w:t>
            </w:r>
            <w:r w:rsidRPr="008D1C80">
              <w:rPr>
                <w:sz w:val="24"/>
                <w:szCs w:val="24"/>
              </w:rPr>
              <w:t>ідмова заявника від розгляду його заяви</w:t>
            </w:r>
            <w:r>
              <w:rPr>
                <w:sz w:val="24"/>
                <w:szCs w:val="24"/>
              </w:rPr>
              <w:t>.</w:t>
            </w:r>
          </w:p>
          <w:p w:rsidR="00462D8A" w:rsidRPr="008D1C80" w:rsidRDefault="00462D8A" w:rsidP="00462D8A">
            <w:pPr>
              <w:rPr>
                <w:sz w:val="24"/>
                <w:szCs w:val="24"/>
              </w:rPr>
            </w:pPr>
            <w:r w:rsidRPr="008D1C80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</w:t>
            </w:r>
            <w:r w:rsidRPr="008D1C80">
              <w:rPr>
                <w:sz w:val="24"/>
                <w:szCs w:val="24"/>
              </w:rPr>
              <w:t>одання заяви особою, яка не мала права на подання такої заяви</w:t>
            </w:r>
            <w:r>
              <w:rPr>
                <w:sz w:val="24"/>
                <w:szCs w:val="24"/>
              </w:rPr>
              <w:t>.</w:t>
            </w:r>
          </w:p>
          <w:p w:rsidR="00462D8A" w:rsidRDefault="00462D8A" w:rsidP="00462D8A">
            <w:pPr>
              <w:rPr>
                <w:sz w:val="24"/>
                <w:szCs w:val="24"/>
              </w:rPr>
            </w:pPr>
            <w:r w:rsidRPr="008D1C80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Н</w:t>
            </w:r>
            <w:r w:rsidRPr="008D1C80">
              <w:rPr>
                <w:sz w:val="24"/>
                <w:szCs w:val="24"/>
              </w:rPr>
              <w:t>аявн</w:t>
            </w:r>
            <w:r>
              <w:rPr>
                <w:sz w:val="24"/>
                <w:szCs w:val="24"/>
              </w:rPr>
              <w:t>ість</w:t>
            </w:r>
            <w:r w:rsidRPr="008D1C80">
              <w:rPr>
                <w:sz w:val="24"/>
                <w:szCs w:val="24"/>
              </w:rPr>
              <w:t xml:space="preserve"> адміністративного акту щодо вирішення справи про той самий предмет за участю того самого учасника і з тих самих підстав та фактичних обставин</w:t>
            </w:r>
            <w:r>
              <w:rPr>
                <w:sz w:val="24"/>
                <w:szCs w:val="24"/>
              </w:rPr>
              <w:t>.</w:t>
            </w:r>
          </w:p>
          <w:p w:rsidR="00462D8A" w:rsidRDefault="00462D8A" w:rsidP="00462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8D1C80">
              <w:rPr>
                <w:sz w:val="24"/>
                <w:szCs w:val="24"/>
              </w:rPr>
              <w:t>кщо з того самого питання є судове рішення, що набрало законної сили</w:t>
            </w:r>
            <w:r>
              <w:rPr>
                <w:sz w:val="24"/>
                <w:szCs w:val="24"/>
              </w:rPr>
              <w:t>.</w:t>
            </w:r>
          </w:p>
          <w:p w:rsidR="00462D8A" w:rsidRPr="008D1C80" w:rsidRDefault="00462D8A" w:rsidP="00462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Смерть фізичної особи.</w:t>
            </w:r>
            <w:r w:rsidRPr="008D1C80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62D8A" w:rsidRPr="0004136B" w:rsidTr="00966146">
        <w:trPr>
          <w:gridAfter w:val="2"/>
          <w:wAfter w:w="94" w:type="dxa"/>
          <w:trHeight w:val="111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406E88" w:rsidRDefault="00462D8A" w:rsidP="00462D8A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406E88">
              <w:rPr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406E88" w:rsidRDefault="00462D8A" w:rsidP="00462D8A">
            <w:pPr>
              <w:widowControl w:val="0"/>
              <w:rPr>
                <w:sz w:val="24"/>
                <w:szCs w:val="24"/>
                <w:lang w:eastAsia="ru-RU"/>
              </w:rPr>
            </w:pPr>
            <w:r w:rsidRPr="00406E88">
              <w:rPr>
                <w:sz w:val="24"/>
                <w:szCs w:val="24"/>
                <w:lang w:eastAsia="ru-RU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406E88" w:rsidRDefault="00462D8A" w:rsidP="00462D8A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406E88">
              <w:rPr>
                <w:sz w:val="24"/>
                <w:szCs w:val="24"/>
                <w:lang w:eastAsia="ru-RU"/>
              </w:rPr>
              <w:t>1. Невідповідність вмісту наданого пакета документів вимогам чинного законодавства.</w:t>
            </w:r>
          </w:p>
          <w:p w:rsidR="00462D8A" w:rsidRDefault="00462D8A" w:rsidP="00462D8A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406E88">
              <w:rPr>
                <w:sz w:val="24"/>
                <w:szCs w:val="24"/>
                <w:lang w:eastAsia="ru-RU"/>
              </w:rPr>
              <w:t>2. Виявлення недостовірних відомостей у поданих документах.</w:t>
            </w:r>
          </w:p>
          <w:p w:rsidR="00462D8A" w:rsidRPr="00406E88" w:rsidRDefault="00462D8A" w:rsidP="00462D8A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3.Надання неповного пакету документів.</w:t>
            </w:r>
          </w:p>
        </w:tc>
      </w:tr>
      <w:tr w:rsidR="00462D8A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04136B" w:rsidRDefault="00462D8A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04136B">
              <w:rPr>
                <w:b/>
                <w:sz w:val="24"/>
                <w:szCs w:val="24"/>
                <w:lang w:eastAsia="ru-RU"/>
              </w:rPr>
              <w:t>1</w:t>
            </w: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04136B" w:rsidRDefault="00462D8A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Default="00462D8A">
            <w:pPr>
              <w:widowControl w:val="0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Видача опікуну дозволу/ відмова у наданні дозволу  на вчинення правочинів</w:t>
            </w:r>
          </w:p>
          <w:p w:rsidR="00C71B25" w:rsidRPr="0004136B" w:rsidRDefault="00C71B25">
            <w:pPr>
              <w:widowControl w:val="0"/>
              <w:rPr>
                <w:sz w:val="24"/>
                <w:szCs w:val="24"/>
                <w:lang w:eastAsia="ru-RU"/>
              </w:rPr>
            </w:pPr>
          </w:p>
        </w:tc>
      </w:tr>
      <w:tr w:rsidR="00462D8A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5D1C3A" w:rsidRDefault="00462D8A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5D1C3A">
              <w:rPr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5D1C3A" w:rsidRDefault="00462D8A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D1C3A">
              <w:rPr>
                <w:sz w:val="24"/>
                <w:szCs w:val="24"/>
                <w:lang w:eastAsia="ru-RU"/>
              </w:rPr>
              <w:t>Спосіб отримання результату надання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5D1C3A" w:rsidRDefault="00462D8A" w:rsidP="008D3F78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5D1C3A">
              <w:rPr>
                <w:color w:val="auto"/>
                <w:lang w:val="uk-UA"/>
              </w:rPr>
              <w:t xml:space="preserve">Повідомлення про результат надсилається суб’єкту звернення у спосіб, зазначений в описі вхідного пакета документів (телефоном, на електронну адресу чи іншими засобами телекомунікаційного зв’язку). </w:t>
            </w:r>
          </w:p>
          <w:p w:rsidR="00462D8A" w:rsidRPr="005D1C3A" w:rsidRDefault="00462D8A" w:rsidP="008D3F78">
            <w:pPr>
              <w:autoSpaceDE w:val="0"/>
              <w:autoSpaceDN w:val="0"/>
              <w:adjustRightInd w:val="0"/>
              <w:ind w:right="113"/>
              <w:rPr>
                <w:sz w:val="24"/>
                <w:szCs w:val="24"/>
              </w:rPr>
            </w:pPr>
            <w:r w:rsidRPr="005D1C3A">
              <w:rPr>
                <w:sz w:val="24"/>
                <w:szCs w:val="24"/>
              </w:rPr>
              <w:t>Відмова у наданні адміністративної послуги надається суб’єкту звернення письмово з посиланням на чинне законодавство, з мотивацією відмови та роз’ясненням порядку оскарження.</w:t>
            </w:r>
          </w:p>
          <w:p w:rsidR="00462D8A" w:rsidRDefault="00462D8A" w:rsidP="008D3F78">
            <w:pPr>
              <w:widowControl w:val="0"/>
              <w:spacing w:line="240" w:lineRule="atLeast"/>
              <w:ind w:left="34"/>
              <w:rPr>
                <w:sz w:val="24"/>
                <w:szCs w:val="24"/>
              </w:rPr>
            </w:pPr>
            <w:r w:rsidRPr="005D1C3A">
              <w:rPr>
                <w:sz w:val="24"/>
                <w:szCs w:val="24"/>
              </w:rPr>
              <w:t>Отримання результату – заявником особисто або уповноваженою ним особою</w:t>
            </w:r>
          </w:p>
          <w:p w:rsidR="00C71B25" w:rsidRPr="005D1C3A" w:rsidRDefault="00C71B25" w:rsidP="008D3F78">
            <w:pPr>
              <w:widowControl w:val="0"/>
              <w:spacing w:line="240" w:lineRule="atLeast"/>
              <w:ind w:left="34"/>
              <w:rPr>
                <w:sz w:val="24"/>
                <w:szCs w:val="24"/>
                <w:lang w:eastAsia="ru-RU"/>
              </w:rPr>
            </w:pPr>
          </w:p>
        </w:tc>
      </w:tr>
      <w:tr w:rsidR="00462D8A" w:rsidRPr="0004136B" w:rsidTr="00966146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04136B" w:rsidRDefault="00462D8A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04136B">
              <w:rPr>
                <w:b/>
                <w:sz w:val="24"/>
                <w:szCs w:val="24"/>
                <w:lang w:eastAsia="ru-RU"/>
              </w:rPr>
              <w:t>1</w:t>
            </w:r>
            <w:r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D8A" w:rsidRPr="0004136B" w:rsidRDefault="00462D8A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4136B">
              <w:rPr>
                <w:sz w:val="24"/>
                <w:szCs w:val="24"/>
                <w:lang w:eastAsia="ru-RU"/>
              </w:rPr>
              <w:t>Примітка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D8A" w:rsidRDefault="00462D8A" w:rsidP="00FA4582">
            <w:pPr>
              <w:ind w:firstLine="162"/>
              <w:rPr>
                <w:sz w:val="24"/>
                <w:szCs w:val="24"/>
              </w:rPr>
            </w:pPr>
            <w:r w:rsidRPr="0004136B"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</w:rPr>
              <w:t>Заявник може бути залучений до розгляду справи за необхідністю.</w:t>
            </w:r>
          </w:p>
          <w:p w:rsidR="00462D8A" w:rsidRDefault="00462D8A" w:rsidP="00FA4582">
            <w:pPr>
              <w:ind w:firstLine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462D8A" w:rsidRPr="0004136B" w:rsidRDefault="00462D8A" w:rsidP="007A56F0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    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</w:t>
            </w:r>
            <w:r>
              <w:rPr>
                <w:sz w:val="24"/>
                <w:szCs w:val="24"/>
                <w:lang w:val="ru-RU"/>
              </w:rPr>
              <w:t>й</w:t>
            </w:r>
            <w:r>
              <w:rPr>
                <w:sz w:val="24"/>
                <w:szCs w:val="24"/>
              </w:rPr>
              <w:t xml:space="preserve"> справі індивідуально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56E81" w:rsidRPr="0004136B" w:rsidRDefault="00656E81" w:rsidP="00FD1022">
      <w:pPr>
        <w:rPr>
          <w:b/>
          <w:bCs/>
          <w:i/>
          <w:iCs/>
          <w:sz w:val="24"/>
          <w:szCs w:val="24"/>
        </w:rPr>
      </w:pPr>
    </w:p>
    <w:p w:rsidR="00DD451C" w:rsidRDefault="009D35E4" w:rsidP="00DD451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5D1C3A" w:rsidRPr="005D1C3A" w:rsidRDefault="005D1C3A" w:rsidP="005D1C3A">
      <w:pPr>
        <w:spacing w:line="276" w:lineRule="auto"/>
        <w:jc w:val="left"/>
        <w:rPr>
          <w:b/>
          <w:i/>
          <w:sz w:val="24"/>
          <w:szCs w:val="24"/>
        </w:rPr>
      </w:pPr>
      <w:r w:rsidRPr="005D1C3A">
        <w:rPr>
          <w:b/>
          <w:i/>
          <w:sz w:val="24"/>
          <w:szCs w:val="24"/>
        </w:rPr>
        <w:t xml:space="preserve">Керуюча справами виконкому </w:t>
      </w:r>
    </w:p>
    <w:p w:rsidR="005D1C3A" w:rsidRPr="005D1C3A" w:rsidRDefault="005D1C3A" w:rsidP="005D1C3A">
      <w:pPr>
        <w:spacing w:line="276" w:lineRule="auto"/>
        <w:jc w:val="left"/>
        <w:rPr>
          <w:b/>
          <w:i/>
          <w:sz w:val="24"/>
          <w:szCs w:val="24"/>
        </w:rPr>
      </w:pPr>
      <w:r w:rsidRPr="005D1C3A">
        <w:rPr>
          <w:b/>
          <w:i/>
          <w:sz w:val="24"/>
          <w:szCs w:val="24"/>
        </w:rPr>
        <w:t xml:space="preserve">районної у місті ради </w:t>
      </w:r>
      <w:r w:rsidRPr="005D1C3A">
        <w:rPr>
          <w:b/>
          <w:i/>
          <w:sz w:val="24"/>
          <w:szCs w:val="24"/>
        </w:rPr>
        <w:tab/>
      </w:r>
      <w:r w:rsidRPr="005D1C3A">
        <w:rPr>
          <w:b/>
          <w:i/>
          <w:sz w:val="24"/>
          <w:szCs w:val="24"/>
        </w:rPr>
        <w:tab/>
      </w:r>
      <w:r w:rsidRPr="005D1C3A">
        <w:rPr>
          <w:b/>
          <w:i/>
          <w:sz w:val="24"/>
          <w:szCs w:val="24"/>
        </w:rPr>
        <w:tab/>
      </w:r>
      <w:r w:rsidRPr="005D1C3A">
        <w:rPr>
          <w:b/>
          <w:i/>
          <w:sz w:val="24"/>
          <w:szCs w:val="24"/>
        </w:rPr>
        <w:tab/>
      </w:r>
      <w:r w:rsidRPr="005D1C3A">
        <w:rPr>
          <w:b/>
          <w:i/>
          <w:sz w:val="24"/>
          <w:szCs w:val="24"/>
        </w:rPr>
        <w:tab/>
      </w:r>
      <w:r w:rsidRPr="005D1C3A">
        <w:rPr>
          <w:b/>
          <w:i/>
          <w:sz w:val="24"/>
          <w:szCs w:val="24"/>
        </w:rPr>
        <w:tab/>
      </w:r>
      <w:r w:rsidRPr="005D1C3A">
        <w:rPr>
          <w:b/>
          <w:i/>
          <w:sz w:val="24"/>
          <w:szCs w:val="24"/>
        </w:rPr>
        <w:tab/>
        <w:t>Алла ГОЛОВАТА</w:t>
      </w:r>
    </w:p>
    <w:p w:rsidR="00656E81" w:rsidRPr="00DD451C" w:rsidRDefault="00656E81" w:rsidP="00DD451C">
      <w:pPr>
        <w:rPr>
          <w:sz w:val="24"/>
          <w:szCs w:val="24"/>
        </w:rPr>
      </w:pPr>
    </w:p>
    <w:sectPr w:rsidR="00656E81" w:rsidRPr="00DD451C" w:rsidSect="00B5318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E82" w:rsidRDefault="00083E82" w:rsidP="00B53181">
      <w:r>
        <w:separator/>
      </w:r>
    </w:p>
  </w:endnote>
  <w:endnote w:type="continuationSeparator" w:id="0">
    <w:p w:rsidR="00083E82" w:rsidRDefault="00083E82" w:rsidP="00B5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E82" w:rsidRDefault="00083E82" w:rsidP="00B53181">
      <w:r>
        <w:separator/>
      </w:r>
    </w:p>
  </w:footnote>
  <w:footnote w:type="continuationSeparator" w:id="0">
    <w:p w:rsidR="00083E82" w:rsidRDefault="00083E82" w:rsidP="00B53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81" w:rsidRPr="00B53181" w:rsidRDefault="00B53181" w:rsidP="00C71B25">
    <w:pPr>
      <w:pStyle w:val="a8"/>
      <w:tabs>
        <w:tab w:val="left" w:pos="6105"/>
        <w:tab w:val="left" w:pos="6465"/>
      </w:tabs>
      <w:jc w:val="left"/>
      <w:rPr>
        <w:sz w:val="24"/>
      </w:rPr>
    </w:pPr>
    <w:r>
      <w:rPr>
        <w:sz w:val="24"/>
      </w:rPr>
      <w:tab/>
    </w:r>
    <w:r w:rsidRPr="00B53181">
      <w:rPr>
        <w:sz w:val="24"/>
      </w:rPr>
      <w:fldChar w:fldCharType="begin"/>
    </w:r>
    <w:r w:rsidRPr="00B53181">
      <w:rPr>
        <w:sz w:val="24"/>
      </w:rPr>
      <w:instrText>PAGE   \* MERGEFORMAT</w:instrText>
    </w:r>
    <w:r w:rsidRPr="00B53181">
      <w:rPr>
        <w:sz w:val="24"/>
      </w:rPr>
      <w:fldChar w:fldCharType="separate"/>
    </w:r>
    <w:r w:rsidR="004160F0">
      <w:rPr>
        <w:noProof/>
        <w:sz w:val="24"/>
      </w:rPr>
      <w:t>4</w:t>
    </w:r>
    <w:r w:rsidRPr="00B53181">
      <w:rPr>
        <w:sz w:val="24"/>
      </w:rPr>
      <w:fldChar w:fldCharType="end"/>
    </w:r>
    <w:r>
      <w:rPr>
        <w:sz w:val="24"/>
      </w:rPr>
      <w:tab/>
    </w:r>
    <w:r w:rsidR="00C71B25">
      <w:rPr>
        <w:b/>
        <w:i/>
        <w:sz w:val="24"/>
      </w:rPr>
      <w:t>Продовження додатка 173</w:t>
    </w:r>
    <w:r w:rsidR="00C71B25">
      <w:rPr>
        <w:sz w:val="24"/>
      </w:rPr>
      <w:tab/>
    </w:r>
  </w:p>
  <w:p w:rsidR="00B53181" w:rsidRDefault="00B5318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01"/>
    <w:rsid w:val="0004136B"/>
    <w:rsid w:val="00050F10"/>
    <w:rsid w:val="0006056F"/>
    <w:rsid w:val="000771D8"/>
    <w:rsid w:val="0008231D"/>
    <w:rsid w:val="00083E82"/>
    <w:rsid w:val="00084468"/>
    <w:rsid w:val="00092CDF"/>
    <w:rsid w:val="000B63DB"/>
    <w:rsid w:val="000D032E"/>
    <w:rsid w:val="000D3DB6"/>
    <w:rsid w:val="000D5FF7"/>
    <w:rsid w:val="000E5C14"/>
    <w:rsid w:val="00164C8C"/>
    <w:rsid w:val="0018785F"/>
    <w:rsid w:val="001F2919"/>
    <w:rsid w:val="001F626C"/>
    <w:rsid w:val="0023602E"/>
    <w:rsid w:val="0024443E"/>
    <w:rsid w:val="00250624"/>
    <w:rsid w:val="002852DD"/>
    <w:rsid w:val="00294EBD"/>
    <w:rsid w:val="002A4251"/>
    <w:rsid w:val="002B51D1"/>
    <w:rsid w:val="002D26FF"/>
    <w:rsid w:val="002E7286"/>
    <w:rsid w:val="0034324D"/>
    <w:rsid w:val="003A5272"/>
    <w:rsid w:val="003A701D"/>
    <w:rsid w:val="003E3925"/>
    <w:rsid w:val="004160F0"/>
    <w:rsid w:val="00423B1B"/>
    <w:rsid w:val="00432EF5"/>
    <w:rsid w:val="004528CE"/>
    <w:rsid w:val="00462D8A"/>
    <w:rsid w:val="0046355B"/>
    <w:rsid w:val="00464F46"/>
    <w:rsid w:val="004805C7"/>
    <w:rsid w:val="004C6A58"/>
    <w:rsid w:val="004D3964"/>
    <w:rsid w:val="0051729E"/>
    <w:rsid w:val="0052111E"/>
    <w:rsid w:val="0054399E"/>
    <w:rsid w:val="005D1C3A"/>
    <w:rsid w:val="00610408"/>
    <w:rsid w:val="0061153D"/>
    <w:rsid w:val="0061197C"/>
    <w:rsid w:val="00623F49"/>
    <w:rsid w:val="00627809"/>
    <w:rsid w:val="00656E81"/>
    <w:rsid w:val="0067204B"/>
    <w:rsid w:val="00682B65"/>
    <w:rsid w:val="006A66C0"/>
    <w:rsid w:val="006B4FB8"/>
    <w:rsid w:val="006B6670"/>
    <w:rsid w:val="006C579F"/>
    <w:rsid w:val="006D1919"/>
    <w:rsid w:val="00734D89"/>
    <w:rsid w:val="00763128"/>
    <w:rsid w:val="007812E6"/>
    <w:rsid w:val="007917E7"/>
    <w:rsid w:val="00792201"/>
    <w:rsid w:val="007A56F0"/>
    <w:rsid w:val="007E24AE"/>
    <w:rsid w:val="00810DC7"/>
    <w:rsid w:val="008823DD"/>
    <w:rsid w:val="008C7C72"/>
    <w:rsid w:val="008D2C7B"/>
    <w:rsid w:val="008D3F78"/>
    <w:rsid w:val="008D6330"/>
    <w:rsid w:val="008F2057"/>
    <w:rsid w:val="00903E09"/>
    <w:rsid w:val="009230A5"/>
    <w:rsid w:val="00926C0B"/>
    <w:rsid w:val="009315C5"/>
    <w:rsid w:val="009378CD"/>
    <w:rsid w:val="00944376"/>
    <w:rsid w:val="00944898"/>
    <w:rsid w:val="009543D8"/>
    <w:rsid w:val="00963275"/>
    <w:rsid w:val="00966146"/>
    <w:rsid w:val="009D35E4"/>
    <w:rsid w:val="009E5FA7"/>
    <w:rsid w:val="00A10204"/>
    <w:rsid w:val="00A35020"/>
    <w:rsid w:val="00A35FAD"/>
    <w:rsid w:val="00A42F1E"/>
    <w:rsid w:val="00A6203B"/>
    <w:rsid w:val="00A65961"/>
    <w:rsid w:val="00A97152"/>
    <w:rsid w:val="00AA4FCA"/>
    <w:rsid w:val="00B11158"/>
    <w:rsid w:val="00B25E1A"/>
    <w:rsid w:val="00B53181"/>
    <w:rsid w:val="00B579AF"/>
    <w:rsid w:val="00B61BF2"/>
    <w:rsid w:val="00B743E5"/>
    <w:rsid w:val="00B94AD1"/>
    <w:rsid w:val="00BA2529"/>
    <w:rsid w:val="00BB13D2"/>
    <w:rsid w:val="00BB4F39"/>
    <w:rsid w:val="00BC05D9"/>
    <w:rsid w:val="00BD6EFF"/>
    <w:rsid w:val="00C07FB0"/>
    <w:rsid w:val="00C173B7"/>
    <w:rsid w:val="00C2702A"/>
    <w:rsid w:val="00C31C98"/>
    <w:rsid w:val="00C329BA"/>
    <w:rsid w:val="00C7094A"/>
    <w:rsid w:val="00C71B25"/>
    <w:rsid w:val="00CB559B"/>
    <w:rsid w:val="00CC3126"/>
    <w:rsid w:val="00CC6143"/>
    <w:rsid w:val="00CE5E62"/>
    <w:rsid w:val="00D42441"/>
    <w:rsid w:val="00D424B5"/>
    <w:rsid w:val="00D9525B"/>
    <w:rsid w:val="00DA43B0"/>
    <w:rsid w:val="00DA71E0"/>
    <w:rsid w:val="00DC156B"/>
    <w:rsid w:val="00DC67B7"/>
    <w:rsid w:val="00DD451C"/>
    <w:rsid w:val="00DE300D"/>
    <w:rsid w:val="00E014A3"/>
    <w:rsid w:val="00E0227D"/>
    <w:rsid w:val="00E57331"/>
    <w:rsid w:val="00EA7970"/>
    <w:rsid w:val="00F05555"/>
    <w:rsid w:val="00F14A01"/>
    <w:rsid w:val="00F23657"/>
    <w:rsid w:val="00F323AA"/>
    <w:rsid w:val="00F37AE7"/>
    <w:rsid w:val="00F4755A"/>
    <w:rsid w:val="00F50B7B"/>
    <w:rsid w:val="00F54E85"/>
    <w:rsid w:val="00F67CDE"/>
    <w:rsid w:val="00F828BE"/>
    <w:rsid w:val="00F91325"/>
    <w:rsid w:val="00F9592E"/>
    <w:rsid w:val="00FA4582"/>
    <w:rsid w:val="00FD1022"/>
    <w:rsid w:val="00FD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25A14193-1758-4428-88AB-6244712C3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5C5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315C5"/>
    <w:pPr>
      <w:ind w:left="720"/>
    </w:pPr>
  </w:style>
  <w:style w:type="character" w:styleId="a3">
    <w:name w:val="Hyperlink"/>
    <w:uiPriority w:val="99"/>
    <w:rsid w:val="009315C5"/>
    <w:rPr>
      <w:rFonts w:cs="Times New Roman"/>
      <w:color w:val="0000FF"/>
      <w:u w:val="single"/>
    </w:rPr>
  </w:style>
  <w:style w:type="paragraph" w:customStyle="1" w:styleId="10">
    <w:name w:val="Знак Знак1 Знак Знак"/>
    <w:basedOn w:val="a"/>
    <w:rsid w:val="009315C5"/>
    <w:pPr>
      <w:jc w:val="left"/>
    </w:pPr>
    <w:rPr>
      <w:rFonts w:ascii="Verdana" w:eastAsia="Times New Roman" w:hAnsi="Verdana" w:cs="Verdana"/>
      <w:color w:val="000000"/>
      <w:sz w:val="20"/>
      <w:szCs w:val="20"/>
      <w:lang w:val="en-US"/>
    </w:rPr>
  </w:style>
  <w:style w:type="paragraph" w:customStyle="1" w:styleId="ListParagraph1">
    <w:name w:val="List Paragraph1"/>
    <w:basedOn w:val="a"/>
    <w:rsid w:val="00B61BF2"/>
    <w:pPr>
      <w:ind w:left="720"/>
    </w:pPr>
    <w:rPr>
      <w:rFonts w:eastAsia="Times New Roman"/>
    </w:rPr>
  </w:style>
  <w:style w:type="character" w:styleId="a4">
    <w:name w:val="Emphasis"/>
    <w:qFormat/>
    <w:rsid w:val="004C6A58"/>
    <w:rPr>
      <w:rFonts w:cs="Times New Roman"/>
      <w:i/>
      <w:iCs/>
    </w:rPr>
  </w:style>
  <w:style w:type="paragraph" w:customStyle="1" w:styleId="rvps2">
    <w:name w:val="rvps2"/>
    <w:basedOn w:val="a"/>
    <w:rsid w:val="000771D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uk-UA"/>
    </w:rPr>
  </w:style>
  <w:style w:type="paragraph" w:styleId="a5">
    <w:name w:val="Body Text"/>
    <w:basedOn w:val="a"/>
    <w:link w:val="a6"/>
    <w:rsid w:val="00DE300D"/>
    <w:pPr>
      <w:suppressAutoHyphens/>
      <w:spacing w:after="140" w:line="276" w:lineRule="auto"/>
      <w:jc w:val="left"/>
    </w:pPr>
    <w:rPr>
      <w:rFonts w:ascii="Calibri" w:hAnsi="Calibri" w:cs="Calibri"/>
      <w:sz w:val="22"/>
      <w:szCs w:val="22"/>
      <w:lang w:eastAsia="uk-UA"/>
    </w:rPr>
  </w:style>
  <w:style w:type="character" w:customStyle="1" w:styleId="a6">
    <w:name w:val="Основний текст Знак"/>
    <w:link w:val="a5"/>
    <w:locked/>
    <w:rsid w:val="00DE300D"/>
    <w:rPr>
      <w:rFonts w:ascii="Calibri" w:eastAsia="Calibri" w:hAnsi="Calibri" w:cs="Calibri"/>
      <w:sz w:val="22"/>
      <w:szCs w:val="22"/>
      <w:lang w:val="uk-UA" w:eastAsia="uk-UA" w:bidi="ar-SA"/>
    </w:rPr>
  </w:style>
  <w:style w:type="character" w:customStyle="1" w:styleId="rvts23">
    <w:name w:val="rvts23"/>
    <w:rsid w:val="003A5272"/>
  </w:style>
  <w:style w:type="paragraph" w:customStyle="1" w:styleId="rvps6">
    <w:name w:val="rvps6"/>
    <w:basedOn w:val="a"/>
    <w:rsid w:val="003A527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rvts0">
    <w:name w:val="rvts0"/>
    <w:rsid w:val="009230A5"/>
    <w:rPr>
      <w:rFonts w:cs="Times New Roman"/>
    </w:rPr>
  </w:style>
  <w:style w:type="paragraph" w:customStyle="1" w:styleId="Default">
    <w:name w:val="Default"/>
    <w:rsid w:val="008D3F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styleId="a7">
    <w:name w:val="Balloon Text"/>
    <w:basedOn w:val="a"/>
    <w:semiHidden/>
    <w:rsid w:val="00C7094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53181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rsid w:val="00B53181"/>
    <w:rPr>
      <w:rFonts w:ascii="Times New Roman" w:hAnsi="Times New Roman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B53181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uiPriority w:val="99"/>
    <w:rsid w:val="00B53181"/>
    <w:rPr>
      <w:rFonts w:ascii="Times New Roman" w:hAnsi="Times New Roman"/>
      <w:sz w:val="28"/>
      <w:szCs w:val="28"/>
      <w:lang w:eastAsia="en-US"/>
    </w:rPr>
  </w:style>
  <w:style w:type="paragraph" w:styleId="ac">
    <w:name w:val="Normal (Web)"/>
    <w:basedOn w:val="a"/>
    <w:uiPriority w:val="99"/>
    <w:rsid w:val="00966146"/>
    <w:pPr>
      <w:suppressAutoHyphens/>
      <w:spacing w:beforeAutospacing="1" w:after="2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4582</Words>
  <Characters>2612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SPecialiST RePack</Company>
  <LinksUpToDate>false</LinksUpToDate>
  <CharactersWithSpaces>7180</CharactersWithSpaces>
  <SharedDoc>false</SharedDoc>
  <HLinks>
    <vt:vector size="18" baseType="variant"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sekretar</dc:creator>
  <cp:keywords/>
  <dc:description/>
  <cp:lastModifiedBy>RePack by Diakov</cp:lastModifiedBy>
  <cp:revision>2</cp:revision>
  <cp:lastPrinted>2025-11-18T13:25:00Z</cp:lastPrinted>
  <dcterms:created xsi:type="dcterms:W3CDTF">2025-11-23T12:11:00Z</dcterms:created>
  <dcterms:modified xsi:type="dcterms:W3CDTF">2025-11-23T12:11:00Z</dcterms:modified>
</cp:coreProperties>
</file>